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0B" w:rsidRDefault="008E730B" w:rsidP="008E730B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>
        <w:rPr>
          <w:rFonts w:ascii="Arial" w:eastAsia="Calibri" w:hAnsi="Arial" w:cs="Arial"/>
          <w:noProof/>
          <w:sz w:val="28"/>
          <w:lang w:eastAsia="en-US"/>
        </w:rPr>
        <w:t>МБДОУ Детский сад № 94</w:t>
      </w:r>
      <w:r>
        <w:rPr>
          <w:rFonts w:ascii="Arial" w:eastAsia="Calibri" w:hAnsi="Arial" w:cs="Arial"/>
          <w:sz w:val="28"/>
          <w:lang w:eastAsia="en-US"/>
        </w:rPr>
        <w:t xml:space="preserve">, ИНН </w:t>
      </w:r>
      <w:r>
        <w:rPr>
          <w:rFonts w:ascii="Arial" w:eastAsia="Calibri" w:hAnsi="Arial" w:cs="Arial"/>
          <w:noProof/>
          <w:sz w:val="28"/>
          <w:lang w:eastAsia="en-US"/>
        </w:rPr>
        <w:t>6666009247</w:t>
      </w:r>
      <w:r>
        <w:rPr>
          <w:rFonts w:ascii="Arial" w:eastAsia="Calibri" w:hAnsi="Arial" w:cs="Arial"/>
          <w:sz w:val="28"/>
          <w:lang w:eastAsia="en-US"/>
        </w:rPr>
        <w:t xml:space="preserve">  </w:t>
      </w:r>
    </w:p>
    <w:p w:rsidR="008E730B" w:rsidRDefault="008E730B" w:rsidP="008E730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>
        <w:rPr>
          <w:rFonts w:ascii="Arial" w:hAnsi="Arial" w:cs="Arial"/>
          <w:b/>
          <w:noProof/>
          <w:sz w:val="24"/>
          <w:szCs w:val="24"/>
        </w:rPr>
        <w:t>МО город Каменск-Уральский</w:t>
      </w:r>
    </w:p>
    <w:p w:rsidR="008E730B" w:rsidRDefault="008E730B" w:rsidP="008E730B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8E730B" w:rsidRDefault="008E730B" w:rsidP="008E730B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>
        <w:rPr>
          <w:rFonts w:ascii="Arial" w:hAnsi="Arial" w:cs="Arial"/>
          <w:i/>
          <w:sz w:val="28"/>
          <w:szCs w:val="24"/>
        </w:rPr>
        <w:t xml:space="preserve">Результаты независимой </w:t>
      </w:r>
      <w:proofErr w:type="gramStart"/>
      <w:r>
        <w:rPr>
          <w:rFonts w:ascii="Arial" w:hAnsi="Arial" w:cs="Arial"/>
          <w:i/>
          <w:sz w:val="28"/>
          <w:szCs w:val="24"/>
        </w:rPr>
        <w:t>оценки качества условий осуществления образовательной деятельности</w:t>
      </w:r>
      <w:proofErr w:type="gramEnd"/>
    </w:p>
    <w:p w:rsidR="008E730B" w:rsidRDefault="008E730B" w:rsidP="008E730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>
        <w:rPr>
          <w:rFonts w:ascii="Arial" w:hAnsi="Arial" w:cs="Arial"/>
          <w:b/>
          <w:noProof/>
          <w:sz w:val="24"/>
          <w:szCs w:val="24"/>
        </w:rPr>
        <w:t>122</w:t>
      </w:r>
      <w:r>
        <w:rPr>
          <w:rFonts w:ascii="Arial" w:hAnsi="Arial" w:cs="Arial"/>
          <w:sz w:val="24"/>
          <w:szCs w:val="24"/>
        </w:rPr>
        <w:t xml:space="preserve"> чел. – родителей/ законных представителей получателей услуг.</w:t>
      </w:r>
    </w:p>
    <w:p w:rsidR="008E730B" w:rsidRDefault="008E730B" w:rsidP="008E730B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E730B" w:rsidRDefault="008E730B" w:rsidP="008E730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ходе проведенной независимой </w:t>
      </w:r>
      <w:proofErr w:type="gramStart"/>
      <w:r>
        <w:rPr>
          <w:rFonts w:ascii="Arial" w:hAnsi="Arial" w:cs="Arial"/>
          <w:sz w:val="24"/>
          <w:szCs w:val="24"/>
        </w:rPr>
        <w:t>оценки качества условий осуществления образовательной деятельности</w:t>
      </w:r>
      <w:proofErr w:type="gramEnd"/>
      <w:r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8E730B" w:rsidRDefault="008E730B" w:rsidP="008E730B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Интегральное значение в части показателей, характеризующих критерий </w:t>
      </w:r>
      <w:r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составляет </w:t>
      </w:r>
      <w:r>
        <w:rPr>
          <w:rFonts w:ascii="Arial" w:hAnsi="Arial" w:cs="Arial"/>
          <w:b/>
          <w:noProof/>
          <w:sz w:val="24"/>
          <w:szCs w:val="24"/>
        </w:rPr>
        <w:t xml:space="preserve">90,2 </w:t>
      </w:r>
      <w:r>
        <w:rPr>
          <w:rFonts w:ascii="Arial" w:hAnsi="Arial" w:cs="Arial"/>
          <w:sz w:val="24"/>
          <w:szCs w:val="24"/>
        </w:rPr>
        <w:t>балла</w:t>
      </w:r>
    </w:p>
    <w:p w:rsidR="008E730B" w:rsidRDefault="008E730B" w:rsidP="008E730B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в том числе по показателям: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</w:p>
    <w:p w:rsidR="008E730B" w:rsidRDefault="008E730B" w:rsidP="008E730B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соответствие информации о деятельности образовательной организации, размещенной на общедоступных информационных ресурсах, ее содержанию и порядку (форме), установленным законодательными и иными нормативными правовыми актами Российской Федерации -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noProof/>
          <w:sz w:val="24"/>
          <w:szCs w:val="24"/>
        </w:rPr>
        <w:t xml:space="preserve">82 </w:t>
      </w:r>
      <w:r>
        <w:rPr>
          <w:rFonts w:ascii="Arial" w:hAnsi="Arial" w:cs="Arial"/>
          <w:sz w:val="24"/>
          <w:szCs w:val="24"/>
        </w:rPr>
        <w:t>балла</w:t>
      </w:r>
      <w:proofErr w:type="gramEnd"/>
    </w:p>
    <w:p w:rsidR="008E730B" w:rsidRDefault="008E730B" w:rsidP="008E730B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 - </w:t>
      </w:r>
      <w:r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8E730B" w:rsidRDefault="008E730B" w:rsidP="008E730B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доля получателей услуг, удовлетворенных открытостью, полнотой и доступностью информации о деятельности образовательной организации, размещенной на информационных стендах в помещении организации, на официальном сайте организации в сети «Интернет») - </w:t>
      </w:r>
      <w:r>
        <w:rPr>
          <w:rFonts w:ascii="Arial" w:hAnsi="Arial" w:cs="Arial"/>
          <w:b/>
          <w:noProof/>
          <w:sz w:val="24"/>
          <w:szCs w:val="24"/>
        </w:rPr>
        <w:t>89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8E730B" w:rsidRDefault="008E730B" w:rsidP="008E730B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Интегральное значение в части показателей, характеризующих критерий </w:t>
      </w:r>
      <w:r>
        <w:rPr>
          <w:rFonts w:ascii="Arial" w:hAnsi="Arial" w:cs="Arial"/>
          <w:b/>
          <w:sz w:val="24"/>
          <w:szCs w:val="24"/>
        </w:rPr>
        <w:t>«Комфортность условий предоставления услуг»</w:t>
      </w:r>
      <w:r>
        <w:rPr>
          <w:rFonts w:ascii="Arial" w:hAnsi="Arial" w:cs="Arial"/>
          <w:sz w:val="24"/>
          <w:szCs w:val="24"/>
        </w:rPr>
        <w:t xml:space="preserve">, составляет </w:t>
      </w:r>
      <w:r>
        <w:rPr>
          <w:rFonts w:ascii="Arial" w:hAnsi="Arial" w:cs="Arial"/>
          <w:b/>
          <w:noProof/>
          <w:sz w:val="24"/>
          <w:szCs w:val="24"/>
        </w:rPr>
        <w:t>67,5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8E730B" w:rsidRDefault="008E730B" w:rsidP="008E730B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в том числе по показателям: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</w:p>
    <w:p w:rsidR="008E730B" w:rsidRDefault="008E730B" w:rsidP="008E730B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обеспечение в образовательной организации комфортных условий для предоставления услуг - </w:t>
      </w:r>
      <w:r>
        <w:rPr>
          <w:rFonts w:ascii="Arial" w:hAnsi="Arial" w:cs="Arial"/>
          <w:b/>
          <w:noProof/>
          <w:sz w:val="24"/>
          <w:szCs w:val="24"/>
        </w:rPr>
        <w:t>60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8E730B" w:rsidRDefault="008E730B" w:rsidP="008E730B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доля получателей услуг, удовлетворенных комфортностью предоставления услуг образовательной организацией - </w:t>
      </w:r>
      <w:r>
        <w:rPr>
          <w:rFonts w:ascii="Arial" w:hAnsi="Arial" w:cs="Arial"/>
          <w:b/>
          <w:noProof/>
          <w:sz w:val="24"/>
          <w:szCs w:val="24"/>
        </w:rPr>
        <w:t>75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8E730B" w:rsidRDefault="008E730B" w:rsidP="008E730B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Интегральное значение в части показателей, характеризующих критерий </w:t>
      </w:r>
      <w:r>
        <w:rPr>
          <w:rFonts w:ascii="Arial" w:hAnsi="Arial" w:cs="Arial"/>
          <w:b/>
          <w:sz w:val="24"/>
          <w:szCs w:val="24"/>
        </w:rPr>
        <w:t>«Доступность услуг для инвалидов»</w:t>
      </w:r>
      <w:r>
        <w:rPr>
          <w:rFonts w:ascii="Arial" w:hAnsi="Arial" w:cs="Arial"/>
          <w:sz w:val="24"/>
          <w:szCs w:val="24"/>
        </w:rPr>
        <w:t xml:space="preserve">, составляет </w:t>
      </w:r>
      <w:r>
        <w:rPr>
          <w:rFonts w:ascii="Arial" w:hAnsi="Arial" w:cs="Arial"/>
          <w:b/>
          <w:noProof/>
          <w:sz w:val="24"/>
          <w:szCs w:val="24"/>
        </w:rPr>
        <w:t>32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8E730B" w:rsidRDefault="008E730B" w:rsidP="008E730B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в том числе по показателям: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</w:p>
    <w:p w:rsidR="008E730B" w:rsidRDefault="008E730B" w:rsidP="008E730B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оборудование помещений образовательной организации и прилегающей к ней территории с учетом доступности для инвалидов - </w:t>
      </w:r>
      <w:r>
        <w:rPr>
          <w:rFonts w:ascii="Arial" w:hAnsi="Arial" w:cs="Arial"/>
          <w:b/>
          <w:noProof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баллов</w:t>
      </w:r>
    </w:p>
    <w:p w:rsidR="008E730B" w:rsidRDefault="008E730B" w:rsidP="008E730B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обеспечение в образовательной организации условий доступности, позволяющих инвалидам получать услуги наравне с другими - </w:t>
      </w:r>
      <w:r>
        <w:rPr>
          <w:rFonts w:ascii="Arial" w:hAnsi="Arial" w:cs="Arial"/>
          <w:b/>
          <w:noProof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баллов</w:t>
      </w:r>
    </w:p>
    <w:p w:rsidR="008E730B" w:rsidRDefault="008E730B" w:rsidP="008E730B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доля получателей услуг, удовлетворенных доступностью услуг для инвалидов - </w:t>
      </w:r>
      <w:r>
        <w:rPr>
          <w:rFonts w:ascii="Arial" w:hAnsi="Arial" w:cs="Arial"/>
          <w:b/>
          <w:noProof/>
          <w:sz w:val="24"/>
          <w:szCs w:val="24"/>
        </w:rPr>
        <w:t>80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8E730B" w:rsidRDefault="008E730B" w:rsidP="008E730B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8E730B" w:rsidRDefault="008E730B" w:rsidP="008E730B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Интегральное значение в части показателей, характеризующих критерий </w:t>
      </w:r>
      <w:r>
        <w:rPr>
          <w:rFonts w:ascii="Arial" w:hAnsi="Arial" w:cs="Arial"/>
          <w:b/>
          <w:sz w:val="24"/>
          <w:szCs w:val="24"/>
        </w:rPr>
        <w:t>«Доброжелательность, вежливость работников организации»</w:t>
      </w:r>
      <w:r>
        <w:rPr>
          <w:rFonts w:ascii="Arial" w:hAnsi="Arial" w:cs="Arial"/>
          <w:sz w:val="24"/>
          <w:szCs w:val="24"/>
        </w:rPr>
        <w:t xml:space="preserve">, составляет </w:t>
      </w:r>
      <w:r>
        <w:rPr>
          <w:rFonts w:ascii="Arial" w:hAnsi="Arial" w:cs="Arial"/>
          <w:b/>
          <w:noProof/>
          <w:sz w:val="24"/>
          <w:szCs w:val="24"/>
        </w:rPr>
        <w:t>95,4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8E730B" w:rsidRDefault="008E730B" w:rsidP="008E730B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в том числе по показателям: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</w:p>
    <w:p w:rsidR="008E730B" w:rsidRDefault="008E730B" w:rsidP="008E730B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доля получателей услуг, удовлетворенных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в образовательную организацию - </w:t>
      </w:r>
      <w:r>
        <w:rPr>
          <w:rFonts w:ascii="Arial" w:hAnsi="Arial" w:cs="Arial"/>
          <w:b/>
          <w:noProof/>
          <w:sz w:val="24"/>
          <w:szCs w:val="24"/>
        </w:rPr>
        <w:t>96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8E730B" w:rsidRDefault="008E730B" w:rsidP="008E730B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доля получателей услуг, удовлетворенных доброжелательностью, вежливостью работников образовательной организации, обеспечивающих непосредственное оказание услуги при обращении в образовательную организацию - </w:t>
      </w:r>
      <w:r>
        <w:rPr>
          <w:rFonts w:ascii="Arial" w:hAnsi="Arial" w:cs="Arial"/>
          <w:b/>
          <w:noProof/>
          <w:sz w:val="24"/>
          <w:szCs w:val="24"/>
        </w:rPr>
        <w:t>95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8E730B" w:rsidRDefault="008E730B" w:rsidP="008E730B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доля получателей услуг, удовлетворенных доброжелательностью, вежливостью работников образовательной организации при использовании дистанционных форм взаимодействия - </w:t>
      </w:r>
      <w:r>
        <w:rPr>
          <w:rFonts w:ascii="Arial" w:hAnsi="Arial" w:cs="Arial"/>
          <w:b/>
          <w:noProof/>
          <w:sz w:val="24"/>
          <w:szCs w:val="24"/>
        </w:rPr>
        <w:t>95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8E730B" w:rsidRDefault="008E730B" w:rsidP="008E730B">
      <w:pPr>
        <w:pStyle w:val="a6"/>
        <w:spacing w:after="120"/>
        <w:ind w:left="360"/>
        <w:rPr>
          <w:rFonts w:ascii="Arial" w:hAnsi="Arial" w:cs="Arial"/>
          <w:sz w:val="24"/>
          <w:szCs w:val="24"/>
        </w:rPr>
      </w:pPr>
    </w:p>
    <w:p w:rsidR="008E730B" w:rsidRDefault="008E730B" w:rsidP="008E730B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Интегральное значение в части показателей, характеризующих критерий </w:t>
      </w:r>
      <w:r>
        <w:rPr>
          <w:rFonts w:ascii="Arial" w:hAnsi="Arial" w:cs="Arial"/>
          <w:b/>
          <w:sz w:val="24"/>
          <w:szCs w:val="24"/>
        </w:rPr>
        <w:t>«Удовлетворенность условиями оказания услуг»</w:t>
      </w:r>
      <w:r>
        <w:rPr>
          <w:rFonts w:ascii="Arial" w:hAnsi="Arial" w:cs="Arial"/>
          <w:sz w:val="24"/>
          <w:szCs w:val="24"/>
        </w:rPr>
        <w:t xml:space="preserve">, составляет </w:t>
      </w:r>
      <w:r>
        <w:rPr>
          <w:rFonts w:ascii="Arial" w:hAnsi="Arial" w:cs="Arial"/>
          <w:b/>
          <w:noProof/>
          <w:sz w:val="24"/>
          <w:szCs w:val="24"/>
        </w:rPr>
        <w:t>91,1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8E730B" w:rsidRDefault="008E730B" w:rsidP="008E730B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в том числе по показателям: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</w:p>
    <w:p w:rsidR="008E730B" w:rsidRDefault="008E730B" w:rsidP="008E730B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доля получателей услуг, которые готовы рекомендовать образовательную организацию родственникам и знакомым (могли бы ее рекомендовать, если бы была возможность выбора образовательной организации) - </w:t>
      </w:r>
      <w:r>
        <w:rPr>
          <w:rFonts w:ascii="Arial" w:hAnsi="Arial" w:cs="Arial"/>
          <w:b/>
          <w:noProof/>
          <w:sz w:val="24"/>
          <w:szCs w:val="24"/>
        </w:rPr>
        <w:t>84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8E730B" w:rsidRDefault="008E730B" w:rsidP="008E730B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доля получателей услуг, удовлетворенных организационными условиями  - </w:t>
      </w:r>
      <w:r>
        <w:rPr>
          <w:rFonts w:ascii="Arial" w:hAnsi="Arial" w:cs="Arial"/>
          <w:b/>
          <w:noProof/>
          <w:sz w:val="24"/>
          <w:szCs w:val="24"/>
        </w:rPr>
        <w:t>97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8E730B" w:rsidRDefault="008E730B" w:rsidP="008E730B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образовательной организации  - </w:t>
      </w:r>
      <w:r>
        <w:rPr>
          <w:rFonts w:ascii="Arial" w:hAnsi="Arial" w:cs="Arial"/>
          <w:b/>
          <w:noProof/>
          <w:sz w:val="24"/>
          <w:szCs w:val="24"/>
        </w:rPr>
        <w:t>93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8E730B" w:rsidRDefault="008E730B" w:rsidP="008E730B">
      <w:pPr>
        <w:pStyle w:val="a6"/>
        <w:ind w:left="360"/>
        <w:rPr>
          <w:rFonts w:ascii="Arial" w:hAnsi="Arial" w:cs="Arial"/>
          <w:sz w:val="24"/>
          <w:szCs w:val="24"/>
        </w:rPr>
      </w:pPr>
    </w:p>
    <w:p w:rsidR="008E730B" w:rsidRDefault="008E730B" w:rsidP="008E730B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Выводные положения:</w:t>
      </w:r>
    </w:p>
    <w:p w:rsidR="008E730B" w:rsidRDefault="008E730B" w:rsidP="008E730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Расчет итогового </w:t>
      </w:r>
      <w:proofErr w:type="gramStart"/>
      <w:r>
        <w:rPr>
          <w:rFonts w:ascii="Arial" w:hAnsi="Arial" w:cs="Arial"/>
          <w:sz w:val="24"/>
          <w:szCs w:val="24"/>
        </w:rPr>
        <w:t>значения интегрального показателя качества условий оказания образовательной деятельности</w:t>
      </w:r>
      <w:proofErr w:type="gramEnd"/>
      <w:r>
        <w:rPr>
          <w:rFonts w:ascii="Arial" w:hAnsi="Arial" w:cs="Arial"/>
          <w:sz w:val="24"/>
          <w:szCs w:val="24"/>
        </w:rPr>
        <w:t xml:space="preserve"> произведен по формуле: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8E730B" w:rsidRDefault="008E730B" w:rsidP="008E730B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proofErr w:type="spellStart"/>
      <w:r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proofErr w:type="spellEnd"/>
      <w:r w:rsidRPr="008E730B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8"/>
        </w:rPr>
        <w:t>=∑</w:t>
      </w:r>
      <w:proofErr w:type="spellStart"/>
      <w:r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proofErr w:type="spellEnd"/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8E730B" w:rsidRDefault="008E730B" w:rsidP="008E730B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>
        <w:rPr>
          <w:rFonts w:ascii="Arial" w:eastAsia="Times New Roman" w:hAnsi="Arial" w:cs="Arial"/>
          <w:bCs/>
          <w:szCs w:val="28"/>
        </w:rPr>
        <w:t>где:</w:t>
      </w:r>
    </w:p>
    <w:p w:rsidR="008E730B" w:rsidRDefault="008E730B" w:rsidP="008E730B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proofErr w:type="spellStart"/>
      <w:proofErr w:type="gramStart"/>
      <w:r>
        <w:rPr>
          <w:rFonts w:ascii="Arial" w:eastAsia="Times New Roman" w:hAnsi="Arial" w:cs="Arial"/>
          <w:b/>
          <w:bCs/>
          <w:szCs w:val="28"/>
          <w:lang w:val="en-US"/>
        </w:rPr>
        <w:t>S</w:t>
      </w:r>
      <w:r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proofErr w:type="spellEnd"/>
      <w:r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>
        <w:rPr>
          <w:rFonts w:ascii="Arial" w:eastAsia="Times New Roman" w:hAnsi="Arial" w:cs="Arial"/>
          <w:b/>
          <w:bCs/>
          <w:szCs w:val="28"/>
        </w:rPr>
        <w:t>–</w:t>
      </w:r>
      <w:proofErr w:type="gramEnd"/>
      <w:r>
        <w:rPr>
          <w:rFonts w:ascii="Arial" w:eastAsia="Times New Roman" w:hAnsi="Arial" w:cs="Arial"/>
          <w:bCs/>
          <w:szCs w:val="28"/>
        </w:rPr>
        <w:t xml:space="preserve">  показатель </w:t>
      </w:r>
      <w:r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>
        <w:rPr>
          <w:rFonts w:ascii="Arial" w:eastAsia="Times New Roman" w:hAnsi="Arial" w:cs="Arial"/>
          <w:bCs/>
          <w:szCs w:val="28"/>
          <w:lang w:val="en-US"/>
        </w:rPr>
        <w:t>n</w:t>
      </w:r>
      <w:r>
        <w:rPr>
          <w:rFonts w:ascii="Arial" w:eastAsia="Times New Roman" w:hAnsi="Arial" w:cs="Arial"/>
          <w:bCs/>
          <w:szCs w:val="28"/>
        </w:rPr>
        <w:t>-ой организации;</w:t>
      </w:r>
    </w:p>
    <w:p w:rsidR="008E730B" w:rsidRDefault="008E730B" w:rsidP="008E730B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proofErr w:type="spellStart"/>
      <w:proofErr w:type="gramStart"/>
      <w:r>
        <w:rPr>
          <w:rFonts w:ascii="Arial" w:eastAsia="Times New Roman" w:hAnsi="Arial" w:cs="Arial"/>
          <w:b/>
          <w:bCs/>
          <w:szCs w:val="28"/>
        </w:rPr>
        <w:t>К</w:t>
      </w:r>
      <w:proofErr w:type="gramEnd"/>
      <w:r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proofErr w:type="spellEnd"/>
      <w:r>
        <w:rPr>
          <w:rFonts w:ascii="Arial" w:eastAsia="Times New Roman" w:hAnsi="Arial" w:cs="Arial"/>
          <w:b/>
          <w:bCs/>
          <w:szCs w:val="28"/>
        </w:rPr>
        <w:t xml:space="preserve"> –</w:t>
      </w:r>
      <w:r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8E730B" w:rsidRDefault="008E730B" w:rsidP="008E730B">
      <w:pPr>
        <w:spacing w:before="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</w:rPr>
        <w:lastRenderedPageBreak/>
        <w:t xml:space="preserve">Показатель оценки качества по образовательной организации </w:t>
      </w:r>
      <w:r>
        <w:rPr>
          <w:rFonts w:ascii="Arial" w:hAnsi="Arial" w:cs="Arial"/>
          <w:sz w:val="24"/>
          <w:szCs w:val="24"/>
        </w:rPr>
        <w:t xml:space="preserve">составляет </w:t>
      </w:r>
      <w:r>
        <w:rPr>
          <w:rFonts w:ascii="Arial" w:hAnsi="Arial" w:cs="Arial"/>
          <w:b/>
          <w:noProof/>
          <w:sz w:val="28"/>
          <w:szCs w:val="24"/>
        </w:rPr>
        <w:t>75,24</w:t>
      </w:r>
      <w:r>
        <w:rPr>
          <w:rFonts w:ascii="Arial" w:hAnsi="Arial" w:cs="Arial"/>
          <w:sz w:val="24"/>
          <w:szCs w:val="24"/>
        </w:rPr>
        <w:t xml:space="preserve"> балла.</w:t>
      </w:r>
    </w:p>
    <w:p w:rsidR="008E730B" w:rsidRDefault="008E730B" w:rsidP="008E730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осуществления образовательной деятельности соответствует оценке </w:t>
      </w:r>
      <w:r>
        <w:rPr>
          <w:rFonts w:ascii="Arial" w:hAnsi="Arial" w:cs="Arial"/>
          <w:b/>
          <w:sz w:val="24"/>
          <w:szCs w:val="24"/>
        </w:rPr>
        <w:t>«</w:t>
      </w:r>
      <w:r>
        <w:rPr>
          <w:rFonts w:ascii="Arial" w:hAnsi="Arial" w:cs="Arial"/>
          <w:b/>
          <w:noProof/>
          <w:sz w:val="24"/>
          <w:szCs w:val="24"/>
        </w:rPr>
        <w:t>ХОРОШО</w:t>
      </w:r>
      <w:r>
        <w:rPr>
          <w:rFonts w:ascii="Arial" w:hAnsi="Arial" w:cs="Arial"/>
          <w:b/>
          <w:sz w:val="24"/>
          <w:szCs w:val="24"/>
        </w:rPr>
        <w:t>».</w:t>
      </w:r>
    </w:p>
    <w:p w:rsidR="008E730B" w:rsidRDefault="008E730B" w:rsidP="008E730B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E730B" w:rsidRDefault="008E730B" w:rsidP="008E730B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7"/>
          <w:rFonts w:ascii="Arial" w:hAnsi="Arial" w:cs="Arial"/>
          <w:b/>
          <w:sz w:val="24"/>
          <w:szCs w:val="24"/>
        </w:rPr>
        <w:footnoteReference w:id="1"/>
      </w:r>
      <w:r>
        <w:rPr>
          <w:rFonts w:ascii="Arial" w:hAnsi="Arial" w:cs="Arial"/>
          <w:b/>
          <w:sz w:val="24"/>
          <w:szCs w:val="24"/>
        </w:rPr>
        <w:t>:</w:t>
      </w:r>
    </w:p>
    <w:p w:rsidR="008E730B" w:rsidRDefault="008E730B" w:rsidP="008E730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>
        <w:rPr>
          <w:rFonts w:ascii="Arial" w:hAnsi="Arial" w:cs="Arial"/>
          <w:b/>
          <w:noProof/>
          <w:sz w:val="24"/>
          <w:szCs w:val="24"/>
        </w:rPr>
        <w:t>27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8E730B" w:rsidRDefault="008E730B" w:rsidP="008E730B">
      <w:pPr>
        <w:pStyle w:val="a6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w:t>оснащение и зонирование детских площадок для прогулок - 12%</w:t>
      </w:r>
    </w:p>
    <w:p w:rsidR="008E730B" w:rsidRDefault="008E730B" w:rsidP="008E730B">
      <w:pPr>
        <w:pStyle w:val="a6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w:t>0</w:t>
      </w:r>
    </w:p>
    <w:p w:rsidR="008E730B" w:rsidRDefault="008E730B" w:rsidP="008E730B">
      <w:pPr>
        <w:pStyle w:val="a6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w:t>проблемы питания - 21%</w:t>
      </w:r>
    </w:p>
    <w:p w:rsidR="008E730B" w:rsidRDefault="008E730B" w:rsidP="008E730B">
      <w:pPr>
        <w:pStyle w:val="a6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- 12%</w:t>
      </w:r>
    </w:p>
    <w:p w:rsidR="008E730B" w:rsidRDefault="008E730B" w:rsidP="008E730B">
      <w:pPr>
        <w:pStyle w:val="a6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w:t>образовательно-развивающие программы (недостаток, оплата) - 18%</w:t>
      </w:r>
    </w:p>
    <w:p w:rsidR="008E730B" w:rsidRDefault="008E730B" w:rsidP="008E730B">
      <w:pPr>
        <w:pStyle w:val="a6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w:t>0</w:t>
      </w:r>
    </w:p>
    <w:p w:rsidR="008E730B" w:rsidRDefault="008E730B" w:rsidP="008E730B">
      <w:pPr>
        <w:pStyle w:val="a6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w:t>0</w:t>
      </w:r>
    </w:p>
    <w:p w:rsidR="008E730B" w:rsidRDefault="008E730B" w:rsidP="008E730B">
      <w:pPr>
        <w:pStyle w:val="a6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w:t>оснащение - 12%</w:t>
      </w:r>
    </w:p>
    <w:p w:rsidR="008E730B" w:rsidRDefault="008E730B" w:rsidP="008E730B">
      <w:pPr>
        <w:pStyle w:val="a6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w:t>мебель (ремонт, замена, недостаток) - 18%</w:t>
      </w:r>
    </w:p>
    <w:p w:rsidR="008E730B" w:rsidRDefault="008E730B" w:rsidP="008E730B">
      <w:pPr>
        <w:pStyle w:val="a6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w:t>узкопрофильные специалисты - логопеды, психологи - 15%</w:t>
      </w:r>
    </w:p>
    <w:p w:rsidR="008E730B" w:rsidRDefault="008E730B" w:rsidP="008E730B">
      <w:pPr>
        <w:pStyle w:val="a6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w:t>охрана, видеонаблюдение, доступ в организацию - 3%</w:t>
      </w:r>
    </w:p>
    <w:p w:rsidR="008E730B" w:rsidRDefault="008E730B" w:rsidP="008E730B">
      <w:pPr>
        <w:pStyle w:val="a6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w:t>0</w:t>
      </w:r>
    </w:p>
    <w:p w:rsidR="008E730B" w:rsidRDefault="008E730B" w:rsidP="008E730B">
      <w:pPr>
        <w:pStyle w:val="a6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w:t>0</w:t>
      </w:r>
    </w:p>
    <w:p w:rsidR="008E730B" w:rsidRDefault="008E730B" w:rsidP="008E730B">
      <w:pPr>
        <w:pStyle w:val="a6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w:t>медицинское обслуживание - 12%</w:t>
      </w:r>
    </w:p>
    <w:p w:rsidR="008E730B" w:rsidRDefault="008E730B" w:rsidP="008E730B">
      <w:pPr>
        <w:pStyle w:val="a6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w:t>0</w:t>
      </w:r>
    </w:p>
    <w:p w:rsidR="008E730B" w:rsidRDefault="008E730B" w:rsidP="008E730B">
      <w:pPr>
        <w:pStyle w:val="a6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w:t>0</w:t>
      </w:r>
    </w:p>
    <w:p w:rsidR="008E730B" w:rsidRDefault="008E730B" w:rsidP="008E730B">
      <w:pPr>
        <w:pStyle w:val="a6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w:t>0</w:t>
      </w:r>
    </w:p>
    <w:p w:rsidR="008E730B" w:rsidRDefault="008E730B" w:rsidP="008E730B">
      <w:pPr>
        <w:pStyle w:val="a6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w:t>0</w:t>
      </w:r>
    </w:p>
    <w:p w:rsidR="008E730B" w:rsidRDefault="008E730B" w:rsidP="008E730B">
      <w:pPr>
        <w:pStyle w:val="a6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w:t>0</w:t>
      </w:r>
    </w:p>
    <w:p w:rsidR="008E730B" w:rsidRDefault="008E730B" w:rsidP="008E730B">
      <w:pPr>
        <w:pStyle w:val="a6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w:t>поборы (сбор денег с родителей) - 6%</w:t>
      </w:r>
    </w:p>
    <w:p w:rsidR="008E730B" w:rsidRDefault="008E730B" w:rsidP="008E730B">
      <w:pPr>
        <w:pStyle w:val="a6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Cs w:val="24"/>
        </w:rPr>
        <w:t>0</w:t>
      </w:r>
    </w:p>
    <w:p w:rsidR="008E730B" w:rsidRDefault="008E730B" w:rsidP="008E730B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E730B" w:rsidRDefault="008E730B" w:rsidP="008E730B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</w:rPr>
        <w:t>Рекомендации</w:t>
      </w:r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sz w:val="24"/>
          <w:szCs w:val="24"/>
        </w:rPr>
        <w:t>для</w:t>
      </w:r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sz w:val="24"/>
          <w:szCs w:val="24"/>
        </w:rPr>
        <w:t>образовательной</w:t>
      </w:r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sz w:val="24"/>
          <w:szCs w:val="24"/>
        </w:rPr>
        <w:t>организации</w:t>
      </w:r>
      <w:r>
        <w:rPr>
          <w:rFonts w:ascii="Arial" w:hAnsi="Arial" w:cs="Arial"/>
          <w:b/>
          <w:sz w:val="24"/>
          <w:szCs w:val="24"/>
          <w:lang w:val="en-US"/>
        </w:rPr>
        <w:t>:</w:t>
      </w:r>
    </w:p>
    <w:p w:rsidR="008E730B" w:rsidRDefault="008E730B" w:rsidP="008E730B">
      <w:pP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Поддерживать актуальность и полносту информации на стендах в помещении образовательной организации на прежнем уровне</w:t>
      </w:r>
    </w:p>
    <w:p w:rsidR="008E730B" w:rsidRDefault="008E730B" w:rsidP="008E730B">
      <w:pPr>
        <w:pStyle w:val="a6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val="en-US"/>
        </w:rPr>
        <w:t>0</w:t>
      </w:r>
    </w:p>
    <w:p w:rsidR="008E730B" w:rsidRDefault="008E730B" w:rsidP="008E730B">
      <w:pPr>
        <w:pStyle w:val="a6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val="en-US"/>
        </w:rPr>
        <w:t>0</w:t>
      </w:r>
    </w:p>
    <w:p w:rsidR="008E730B" w:rsidRDefault="008E730B" w:rsidP="008E730B">
      <w:pPr>
        <w:pStyle w:val="a6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val="en-US"/>
        </w:rPr>
        <w:t>0</w:t>
      </w:r>
    </w:p>
    <w:p w:rsidR="008E730B" w:rsidRDefault="008E730B" w:rsidP="008E730B">
      <w:pPr>
        <w:pStyle w:val="a6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val="en-US"/>
        </w:rPr>
        <w:t>0</w:t>
      </w:r>
    </w:p>
    <w:p w:rsidR="008E730B" w:rsidRDefault="008E730B" w:rsidP="008E730B">
      <w:pPr>
        <w:pStyle w:val="a6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val="en-US"/>
        </w:rPr>
        <w:t>0</w:t>
      </w:r>
    </w:p>
    <w:p w:rsidR="008E730B" w:rsidRDefault="008E730B" w:rsidP="008E730B">
      <w:pPr>
        <w:pStyle w:val="a6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val="en-US"/>
        </w:rPr>
        <w:t>0</w:t>
      </w:r>
    </w:p>
    <w:p w:rsidR="008E730B" w:rsidRDefault="008E730B" w:rsidP="008E730B">
      <w:pPr>
        <w:pStyle w:val="a6"/>
        <w:numPr>
          <w:ilvl w:val="0"/>
          <w:numId w:val="3"/>
        </w:numPr>
        <w:jc w:val="both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noProof/>
          <w:szCs w:val="24"/>
          <w:lang w:val="en-US"/>
        </w:rPr>
        <w:t>0</w:t>
      </w:r>
    </w:p>
    <w:p w:rsidR="008E730B" w:rsidRDefault="008E730B" w:rsidP="008E730B">
      <w:pPr>
        <w:pStyle w:val="a6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val="en-US"/>
        </w:rPr>
        <w:lastRenderedPageBreak/>
        <w:t>0</w:t>
      </w:r>
    </w:p>
    <w:p w:rsidR="008E730B" w:rsidRDefault="008E730B" w:rsidP="008E730B">
      <w:pPr>
        <w:pStyle w:val="a6"/>
        <w:numPr>
          <w:ilvl w:val="0"/>
          <w:numId w:val="3"/>
        </w:numPr>
        <w:jc w:val="both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noProof/>
          <w:szCs w:val="24"/>
          <w:lang w:val="en-US"/>
        </w:rPr>
        <w:t>0</w:t>
      </w:r>
    </w:p>
    <w:p w:rsidR="008E730B" w:rsidRDefault="008E730B" w:rsidP="008E730B">
      <w:pPr>
        <w:pStyle w:val="a6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val="en-US"/>
        </w:rPr>
        <w:t>0</w:t>
      </w:r>
    </w:p>
    <w:p w:rsidR="008E730B" w:rsidRDefault="008E730B" w:rsidP="008E730B">
      <w:pPr>
        <w:pStyle w:val="a6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val="en-US"/>
        </w:rPr>
        <w:t>0</w:t>
      </w:r>
    </w:p>
    <w:p w:rsidR="008E730B" w:rsidRDefault="008E730B" w:rsidP="008E730B">
      <w:pPr>
        <w:pStyle w:val="a6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val="en-US"/>
        </w:rPr>
        <w:t>0</w:t>
      </w:r>
    </w:p>
    <w:p w:rsidR="008E730B" w:rsidRDefault="008E730B" w:rsidP="008E730B">
      <w:pPr>
        <w:pStyle w:val="a6"/>
        <w:numPr>
          <w:ilvl w:val="0"/>
          <w:numId w:val="3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val="en-US"/>
        </w:rPr>
        <w:t>0</w:t>
      </w:r>
    </w:p>
    <w:p w:rsidR="008E730B" w:rsidRDefault="008E730B" w:rsidP="008E730B">
      <w:pPr>
        <w:pStyle w:val="a6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Cs w:val="24"/>
          <w:lang w:val="en-US"/>
        </w:rPr>
        <w:t>0</w:t>
      </w:r>
    </w:p>
    <w:p w:rsidR="008E730B" w:rsidRDefault="008E730B" w:rsidP="008E730B">
      <w:pP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8E730B" w:rsidRDefault="008E730B" w:rsidP="008E730B">
      <w:pPr>
        <w:pStyle w:val="a6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val="en-US"/>
        </w:rPr>
        <w:t>0</w:t>
      </w:r>
    </w:p>
    <w:p w:rsidR="008E730B" w:rsidRDefault="008E730B" w:rsidP="008E730B">
      <w:pPr>
        <w:pStyle w:val="a6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val="en-US"/>
        </w:rPr>
        <w:t>0</w:t>
      </w:r>
    </w:p>
    <w:p w:rsidR="008E730B" w:rsidRDefault="008E730B" w:rsidP="008E730B">
      <w:pPr>
        <w:pStyle w:val="a6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val="en-US"/>
        </w:rPr>
        <w:t>0</w:t>
      </w:r>
    </w:p>
    <w:p w:rsidR="008E730B" w:rsidRDefault="008E730B" w:rsidP="008E730B">
      <w:pPr>
        <w:pStyle w:val="a6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val="en-US"/>
        </w:rPr>
        <w:t>0</w:t>
      </w:r>
    </w:p>
    <w:p w:rsidR="008E730B" w:rsidRDefault="008E730B" w:rsidP="008E730B">
      <w:pPr>
        <w:pStyle w:val="a6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val="en-US"/>
        </w:rPr>
        <w:t>0</w:t>
      </w:r>
    </w:p>
    <w:p w:rsidR="008E730B" w:rsidRDefault="008E730B" w:rsidP="008E730B">
      <w:pPr>
        <w:pStyle w:val="a6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val="en-US"/>
        </w:rPr>
        <w:t>0</w:t>
      </w:r>
    </w:p>
    <w:p w:rsidR="008E730B" w:rsidRDefault="008E730B" w:rsidP="008E730B">
      <w:pPr>
        <w:pStyle w:val="a6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val="en-US"/>
        </w:rPr>
        <w:t>0</w:t>
      </w:r>
    </w:p>
    <w:p w:rsidR="008E730B" w:rsidRDefault="008E730B" w:rsidP="008E730B">
      <w:pPr>
        <w:pStyle w:val="a6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val="en-US"/>
        </w:rPr>
        <w:t>0</w:t>
      </w:r>
    </w:p>
    <w:p w:rsidR="008E730B" w:rsidRDefault="008E730B" w:rsidP="008E730B">
      <w:pPr>
        <w:pStyle w:val="a6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val="en-US"/>
        </w:rPr>
        <w:t>0</w:t>
      </w:r>
    </w:p>
    <w:p w:rsidR="008E730B" w:rsidRDefault="008E730B" w:rsidP="008E730B">
      <w:pPr>
        <w:pStyle w:val="a6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val="en-US"/>
        </w:rPr>
        <w:t>0</w:t>
      </w:r>
    </w:p>
    <w:p w:rsidR="008E730B" w:rsidRDefault="008E730B" w:rsidP="008E730B">
      <w:pPr>
        <w:pStyle w:val="a6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val="en-US"/>
        </w:rPr>
        <w:t>0</w:t>
      </w:r>
    </w:p>
    <w:p w:rsidR="008E730B" w:rsidRDefault="008E730B" w:rsidP="008E730B">
      <w:pPr>
        <w:pStyle w:val="a6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val="en-US"/>
        </w:rPr>
        <w:t>отчет о результатах самообследования</w:t>
      </w:r>
    </w:p>
    <w:p w:rsidR="008E730B" w:rsidRDefault="008E730B" w:rsidP="008E730B">
      <w:pPr>
        <w:pStyle w:val="a6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val="en-US"/>
        </w:rPr>
        <w:t>информацию о реализуемых уровнях образования</w:t>
      </w:r>
    </w:p>
    <w:p w:rsidR="008E730B" w:rsidRDefault="008E730B" w:rsidP="008E730B">
      <w:pPr>
        <w:pStyle w:val="a6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val="en-US"/>
        </w:rPr>
        <w:t>информацию о формах обучения</w:t>
      </w:r>
    </w:p>
    <w:p w:rsidR="008E730B" w:rsidRDefault="008E730B" w:rsidP="008E730B">
      <w:pPr>
        <w:pStyle w:val="a6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val="en-US"/>
        </w:rPr>
        <w:t>информацию о нормативных сроках обучения</w:t>
      </w:r>
    </w:p>
    <w:p w:rsidR="008E730B" w:rsidRDefault="008E730B" w:rsidP="008E730B">
      <w:pPr>
        <w:pStyle w:val="a6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val="en-US"/>
        </w:rPr>
        <w:t>0</w:t>
      </w:r>
    </w:p>
    <w:p w:rsidR="008E730B" w:rsidRDefault="008E730B" w:rsidP="008E730B">
      <w:pPr>
        <w:pStyle w:val="a6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w:t>информацию об учебных планах реализуемых образовательных программ с приложением их копий</w:t>
      </w:r>
    </w:p>
    <w:p w:rsidR="008E730B" w:rsidRDefault="008E730B" w:rsidP="008E730B">
      <w:pPr>
        <w:pStyle w:val="a6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w:t>информацию о календарных учебных графиках с приложением их копий</w:t>
      </w:r>
    </w:p>
    <w:p w:rsidR="008E730B" w:rsidRDefault="008E730B" w:rsidP="008E730B">
      <w:pPr>
        <w:pStyle w:val="a6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val="en-US"/>
        </w:rPr>
        <w:t>0</w:t>
      </w:r>
    </w:p>
    <w:p w:rsidR="008E730B" w:rsidRDefault="008E730B" w:rsidP="008E730B">
      <w:pPr>
        <w:pStyle w:val="a6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w:t>информацию о реализуемых образовательных программах, в т.ч. об адаптированных образовательных программах, с указанием учебных предметов, курсов, дисциплин (модулей), практики, предусмотренных соответствующей образовательной программой</w:t>
      </w:r>
    </w:p>
    <w:p w:rsidR="008E730B" w:rsidRDefault="008E730B" w:rsidP="008E730B">
      <w:pPr>
        <w:pStyle w:val="a6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w:t>информацию о численности обучающихся по реализуемым образовательным программам за счет бюджетных ассигнований и по договорам об образовании за счет средств ФЛ и/или ЮЛ, о языках, на которых осуществляется образование (обучение)</w:t>
      </w:r>
    </w:p>
    <w:p w:rsidR="008E730B" w:rsidRDefault="008E730B" w:rsidP="008E730B">
      <w:pPr>
        <w:pStyle w:val="a6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val="en-US"/>
        </w:rPr>
        <w:t>0</w:t>
      </w:r>
    </w:p>
    <w:p w:rsidR="008E730B" w:rsidRDefault="008E730B" w:rsidP="008E730B">
      <w:pPr>
        <w:pStyle w:val="a6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val="en-US"/>
        </w:rPr>
        <w:t>0</w:t>
      </w:r>
    </w:p>
    <w:p w:rsidR="008E730B" w:rsidRDefault="008E730B" w:rsidP="008E730B">
      <w:pPr>
        <w:pStyle w:val="a6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val="en-US"/>
        </w:rPr>
        <w:t>0</w:t>
      </w:r>
    </w:p>
    <w:p w:rsidR="008E730B" w:rsidRDefault="008E730B" w:rsidP="008E730B">
      <w:pPr>
        <w:pStyle w:val="a6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val="en-US"/>
        </w:rPr>
        <w:t>0</w:t>
      </w:r>
    </w:p>
    <w:p w:rsidR="008E730B" w:rsidRDefault="008E730B" w:rsidP="008E730B">
      <w:pPr>
        <w:pStyle w:val="a6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w:t>информацию об обеспечении доступа в здания образовательной организации инвалидов и лиц с ограниченными возможностями здоровья</w:t>
      </w:r>
    </w:p>
    <w:p w:rsidR="008E730B" w:rsidRDefault="008E730B" w:rsidP="008E730B">
      <w:pPr>
        <w:pStyle w:val="a6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w:t>информацию об условиях охраны здоровья обучающихся, в том числе инвалидов и лиц с ограниченными возможностями здоровья</w:t>
      </w:r>
    </w:p>
    <w:p w:rsidR="008E730B" w:rsidRDefault="008E730B" w:rsidP="008E730B">
      <w:pPr>
        <w:pStyle w:val="a6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w:lastRenderedPageBreak/>
        <w:t>информацию о доступе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</w:t>
      </w:r>
    </w:p>
    <w:p w:rsidR="008E730B" w:rsidRDefault="008E730B" w:rsidP="008E730B">
      <w:pPr>
        <w:pStyle w:val="a6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w:t>информацию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</w:r>
    </w:p>
    <w:p w:rsidR="008E730B" w:rsidRDefault="008E730B" w:rsidP="008E730B">
      <w:pPr>
        <w:pStyle w:val="a6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w:t>информацию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</w:p>
    <w:p w:rsidR="008E730B" w:rsidRDefault="008E730B" w:rsidP="008E730B">
      <w:pPr>
        <w:pStyle w:val="a6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val="en-US"/>
        </w:rPr>
        <w:t>0</w:t>
      </w:r>
    </w:p>
    <w:p w:rsidR="008E730B" w:rsidRDefault="008E730B" w:rsidP="008E730B">
      <w:pPr>
        <w:pStyle w:val="a6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val="en-US"/>
        </w:rPr>
        <w:t>0</w:t>
      </w:r>
    </w:p>
    <w:p w:rsidR="008E730B" w:rsidRDefault="008E730B" w:rsidP="008E730B">
      <w:pPr>
        <w:pStyle w:val="a6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val="en-US"/>
        </w:rPr>
        <w:t>0</w:t>
      </w:r>
    </w:p>
    <w:p w:rsidR="008E730B" w:rsidRDefault="008E730B" w:rsidP="008E730B">
      <w:pPr>
        <w:pStyle w:val="a6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val="en-US"/>
        </w:rPr>
        <w:t>0</w:t>
      </w:r>
    </w:p>
    <w:p w:rsidR="008E730B" w:rsidRDefault="008E730B" w:rsidP="008E730B">
      <w:pPr>
        <w:pStyle w:val="a6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val="en-US"/>
        </w:rPr>
        <w:t>0</w:t>
      </w:r>
    </w:p>
    <w:p w:rsidR="008E730B" w:rsidRDefault="008E730B" w:rsidP="008E730B">
      <w:pPr>
        <w:pStyle w:val="a6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val="en-US"/>
        </w:rPr>
        <w:t>0</w:t>
      </w:r>
    </w:p>
    <w:p w:rsidR="008E730B" w:rsidRDefault="008E730B" w:rsidP="008E730B">
      <w:pPr>
        <w:pStyle w:val="a6"/>
        <w:numPr>
          <w:ilvl w:val="0"/>
          <w:numId w:val="4"/>
        </w:numPr>
        <w:jc w:val="both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noProof/>
          <w:szCs w:val="24"/>
          <w:lang w:val="en-US"/>
        </w:rPr>
        <w:t>0</w:t>
      </w:r>
    </w:p>
    <w:p w:rsidR="008E730B" w:rsidRDefault="008E730B" w:rsidP="008E730B">
      <w:pPr>
        <w:pStyle w:val="a6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val="en-US"/>
        </w:rPr>
        <w:t>0</w:t>
      </w:r>
    </w:p>
    <w:p w:rsidR="008E730B" w:rsidRDefault="008E730B" w:rsidP="008E730B">
      <w:pPr>
        <w:pStyle w:val="a6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val="en-US"/>
        </w:rPr>
        <w:t>0</w:t>
      </w:r>
    </w:p>
    <w:p w:rsidR="008E730B" w:rsidRDefault="008E730B" w:rsidP="008E730B">
      <w:pPr>
        <w:pStyle w:val="a6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val="en-US"/>
        </w:rPr>
        <w:t>0</w:t>
      </w:r>
    </w:p>
    <w:p w:rsidR="008E730B" w:rsidRDefault="008E730B" w:rsidP="008E730B">
      <w:pPr>
        <w:pStyle w:val="a6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val="en-US"/>
        </w:rPr>
        <w:t>0</w:t>
      </w:r>
    </w:p>
    <w:p w:rsidR="008E730B" w:rsidRDefault="008E730B" w:rsidP="008E730B">
      <w:pPr>
        <w:pStyle w:val="a6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val="en-US"/>
        </w:rPr>
        <w:t>0</w:t>
      </w:r>
    </w:p>
    <w:p w:rsidR="008E730B" w:rsidRDefault="008E730B" w:rsidP="008E730B">
      <w:pPr>
        <w:pStyle w:val="a6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val="en-US"/>
        </w:rPr>
        <w:t>0</w:t>
      </w:r>
    </w:p>
    <w:p w:rsidR="008E730B" w:rsidRDefault="008E730B" w:rsidP="008E730B">
      <w:pPr>
        <w:pStyle w:val="a6"/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noProof/>
          <w:szCs w:val="24"/>
        </w:rPr>
        <w:t>информацию о наличии общежития, интерната, в тч приспособленных для использования инвалидами и лицами с ОВЗ, количестве жилых помещений в общежитии, интернате для иногородних обучающихся, формировании платы за проживание в общежитии</w:t>
      </w:r>
      <w:proofErr w:type="gramEnd"/>
    </w:p>
    <w:p w:rsidR="008E730B" w:rsidRDefault="008E730B" w:rsidP="008E730B">
      <w:pPr>
        <w:pStyle w:val="a6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Cs w:val="24"/>
          <w:lang w:val="en-US"/>
        </w:rPr>
        <w:t>0</w:t>
      </w:r>
    </w:p>
    <w:p w:rsidR="008E730B" w:rsidRDefault="008E730B" w:rsidP="008E730B">
      <w:pP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Поддерживать актуальность информации о дистанционных способах обратной связи и взаимодействия на официальном сайте образовательной организации и их функционирование</w:t>
      </w:r>
    </w:p>
    <w:p w:rsidR="008E730B" w:rsidRDefault="008E730B" w:rsidP="008E730B">
      <w:pPr>
        <w:pStyle w:val="a6"/>
        <w:numPr>
          <w:ilvl w:val="0"/>
          <w:numId w:val="5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w:t>0</w:t>
      </w:r>
    </w:p>
    <w:p w:rsidR="008E730B" w:rsidRDefault="008E730B" w:rsidP="008E730B">
      <w:pPr>
        <w:pStyle w:val="a6"/>
        <w:numPr>
          <w:ilvl w:val="0"/>
          <w:numId w:val="5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w:t>0</w:t>
      </w:r>
    </w:p>
    <w:p w:rsidR="008E730B" w:rsidRDefault="008E730B" w:rsidP="008E730B">
      <w:pPr>
        <w:pStyle w:val="a6"/>
        <w:numPr>
          <w:ilvl w:val="0"/>
          <w:numId w:val="5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w:t>0</w:t>
      </w:r>
    </w:p>
    <w:p w:rsidR="008E730B" w:rsidRDefault="008E730B" w:rsidP="008E730B">
      <w:pPr>
        <w:pStyle w:val="a6"/>
        <w:numPr>
          <w:ilvl w:val="0"/>
          <w:numId w:val="5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w:t>раздел Часто задаваемые вопросы</w:t>
      </w:r>
    </w:p>
    <w:p w:rsidR="008E730B" w:rsidRDefault="008E730B" w:rsidP="008E730B">
      <w:pPr>
        <w:pStyle w:val="a6"/>
        <w:numPr>
          <w:ilvl w:val="0"/>
          <w:numId w:val="5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w:t>0</w:t>
      </w:r>
    </w:p>
    <w:p w:rsidR="008E730B" w:rsidRDefault="008E730B" w:rsidP="008E730B">
      <w:pP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8E730B" w:rsidRDefault="008E730B" w:rsidP="008E730B">
      <w:pPr>
        <w:pStyle w:val="a6"/>
        <w:numPr>
          <w:ilvl w:val="0"/>
          <w:numId w:val="6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w:t>0</w:t>
      </w:r>
    </w:p>
    <w:p w:rsidR="008E730B" w:rsidRDefault="008E730B" w:rsidP="008E730B">
      <w:pPr>
        <w:pStyle w:val="a6"/>
        <w:numPr>
          <w:ilvl w:val="0"/>
          <w:numId w:val="6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8E730B" w:rsidRDefault="008E730B" w:rsidP="008E730B">
      <w:pPr>
        <w:pStyle w:val="a6"/>
        <w:numPr>
          <w:ilvl w:val="0"/>
          <w:numId w:val="6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8E730B" w:rsidRDefault="008E730B" w:rsidP="008E730B">
      <w:pPr>
        <w:pStyle w:val="a6"/>
        <w:numPr>
          <w:ilvl w:val="0"/>
          <w:numId w:val="6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w:t>0</w:t>
      </w:r>
    </w:p>
    <w:p w:rsidR="008E730B" w:rsidRDefault="008E730B" w:rsidP="008E730B">
      <w:pPr>
        <w:pStyle w:val="a6"/>
        <w:numPr>
          <w:ilvl w:val="0"/>
          <w:numId w:val="6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w:lastRenderedPageBreak/>
        <w:t>0</w:t>
      </w:r>
    </w:p>
    <w:p w:rsidR="008E730B" w:rsidRDefault="008E730B" w:rsidP="008E730B">
      <w:pP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Улучшить условия комфортности оказания услуг, обеспечив:</w:t>
      </w:r>
    </w:p>
    <w:p w:rsidR="008E730B" w:rsidRDefault="008E730B" w:rsidP="008E730B">
      <w:pPr>
        <w:pStyle w:val="a6"/>
        <w:numPr>
          <w:ilvl w:val="0"/>
          <w:numId w:val="7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w:t>наличие комфортной зоны отдыха (ожидания), оборудованной соответствующей мебелью</w:t>
      </w:r>
    </w:p>
    <w:p w:rsidR="008E730B" w:rsidRDefault="008E730B" w:rsidP="008E730B">
      <w:pPr>
        <w:pStyle w:val="a6"/>
        <w:numPr>
          <w:ilvl w:val="0"/>
          <w:numId w:val="7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w:t>0</w:t>
      </w:r>
    </w:p>
    <w:p w:rsidR="008E730B" w:rsidRDefault="008E730B" w:rsidP="008E730B">
      <w:pPr>
        <w:pStyle w:val="a6"/>
        <w:numPr>
          <w:ilvl w:val="0"/>
          <w:numId w:val="7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w:t>наличие и доступность питьевой воды</w:t>
      </w:r>
    </w:p>
    <w:p w:rsidR="008E730B" w:rsidRDefault="008E730B" w:rsidP="008E730B">
      <w:pPr>
        <w:pStyle w:val="a6"/>
        <w:numPr>
          <w:ilvl w:val="0"/>
          <w:numId w:val="7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w:t>0</w:t>
      </w:r>
    </w:p>
    <w:p w:rsidR="008E730B" w:rsidRDefault="008E730B" w:rsidP="008E730B">
      <w:pPr>
        <w:pStyle w:val="a6"/>
        <w:numPr>
          <w:ilvl w:val="0"/>
          <w:numId w:val="7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w:t>0</w:t>
      </w:r>
    </w:p>
    <w:p w:rsidR="008E730B" w:rsidRDefault="008E730B" w:rsidP="008E730B">
      <w:pP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Повысить уровень доступности услуг для инвалидов, обеспечив:</w:t>
      </w:r>
    </w:p>
    <w:p w:rsidR="008E730B" w:rsidRDefault="008E730B" w:rsidP="008E730B">
      <w:pPr>
        <w:pStyle w:val="a6"/>
        <w:numPr>
          <w:ilvl w:val="0"/>
          <w:numId w:val="8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w:t>наличие оборудованных входных групп пандусами (подъемными платформами)</w:t>
      </w:r>
    </w:p>
    <w:p w:rsidR="008E730B" w:rsidRDefault="008E730B" w:rsidP="008E730B">
      <w:pPr>
        <w:pStyle w:val="a6"/>
        <w:numPr>
          <w:ilvl w:val="0"/>
          <w:numId w:val="8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w:t>наличие выделенных стоянок для автотранспортных средств инвалидов</w:t>
      </w:r>
    </w:p>
    <w:p w:rsidR="008E730B" w:rsidRDefault="008E730B" w:rsidP="008E730B">
      <w:pPr>
        <w:pStyle w:val="a6"/>
        <w:numPr>
          <w:ilvl w:val="0"/>
          <w:numId w:val="8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w:t>наличие адаптированных лифтов, поручней, расширенных дверных проемов</w:t>
      </w:r>
    </w:p>
    <w:p w:rsidR="008E730B" w:rsidRDefault="008E730B" w:rsidP="008E730B">
      <w:pPr>
        <w:pStyle w:val="a6"/>
        <w:numPr>
          <w:ilvl w:val="0"/>
          <w:numId w:val="8"/>
        </w:numPr>
        <w:jc w:val="both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8E730B" w:rsidRDefault="008E730B" w:rsidP="008E730B">
      <w:pPr>
        <w:pStyle w:val="a6"/>
        <w:numPr>
          <w:ilvl w:val="0"/>
          <w:numId w:val="8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w:t>наличие специально оборудованных санитарно-гигиенических помещений в образовательной организации</w:t>
      </w:r>
    </w:p>
    <w:p w:rsidR="008E730B" w:rsidRDefault="008E730B" w:rsidP="008E730B">
      <w:pP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8E730B" w:rsidRDefault="008E730B" w:rsidP="008E730B">
      <w:pPr>
        <w:pStyle w:val="a6"/>
        <w:numPr>
          <w:ilvl w:val="0"/>
          <w:numId w:val="9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8E730B" w:rsidRDefault="008E730B" w:rsidP="008E730B">
      <w:pPr>
        <w:pStyle w:val="a6"/>
        <w:numPr>
          <w:ilvl w:val="0"/>
          <w:numId w:val="9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w:t>дублирование надписей, знаков и иной текстовой и графической информации знаками, выполненными рельефно-точечным шрифтом Брайля</w:t>
      </w:r>
    </w:p>
    <w:p w:rsidR="008E730B" w:rsidRDefault="008E730B" w:rsidP="008E730B">
      <w:pPr>
        <w:pStyle w:val="a6"/>
        <w:numPr>
          <w:ilvl w:val="0"/>
          <w:numId w:val="9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8E730B" w:rsidRDefault="008E730B" w:rsidP="008E730B">
      <w:pPr>
        <w:pStyle w:val="a6"/>
        <w:numPr>
          <w:ilvl w:val="0"/>
          <w:numId w:val="9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w:t>0</w:t>
      </w:r>
    </w:p>
    <w:p w:rsidR="008E730B" w:rsidRDefault="008E730B" w:rsidP="008E730B">
      <w:pPr>
        <w:pStyle w:val="a6"/>
        <w:numPr>
          <w:ilvl w:val="0"/>
          <w:numId w:val="9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w:t>помощь, оказываемую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</w:r>
    </w:p>
    <w:p w:rsidR="008E730B" w:rsidRDefault="008E730B" w:rsidP="008E730B">
      <w:pPr>
        <w:pStyle w:val="a6"/>
        <w:numPr>
          <w:ilvl w:val="0"/>
          <w:numId w:val="9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w:t>наличие возможности предоставления услуги в дистанционном режиме или на дому</w:t>
      </w:r>
    </w:p>
    <w:p w:rsidR="008E730B" w:rsidRDefault="008E730B" w:rsidP="008E730B">
      <w:pP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8E730B" w:rsidRDefault="008E730B" w:rsidP="008E730B">
      <w:pP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создать условия для готовности получателей рекомендовать организацию</w:t>
      </w:r>
    </w:p>
    <w:p w:rsidR="008E730B" w:rsidRDefault="008E730B" w:rsidP="008E730B">
      <w:pPr>
        <w:spacing w:before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организационными условиями оказания услуг</w:t>
      </w:r>
    </w:p>
    <w:p w:rsidR="008E730B" w:rsidRDefault="008E730B" w:rsidP="008E730B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F5275D" w:rsidRDefault="00F5275D">
      <w:bookmarkStart w:id="0" w:name="_GoBack"/>
      <w:bookmarkEnd w:id="0"/>
    </w:p>
    <w:sectPr w:rsidR="00F52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174" w:rsidRDefault="00401174" w:rsidP="008E730B">
      <w:pPr>
        <w:spacing w:after="0" w:line="240" w:lineRule="auto"/>
      </w:pPr>
      <w:r>
        <w:separator/>
      </w:r>
    </w:p>
  </w:endnote>
  <w:endnote w:type="continuationSeparator" w:id="0">
    <w:p w:rsidR="00401174" w:rsidRDefault="00401174" w:rsidP="008E7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174" w:rsidRDefault="00401174" w:rsidP="008E730B">
      <w:pPr>
        <w:spacing w:after="0" w:line="240" w:lineRule="auto"/>
      </w:pPr>
      <w:r>
        <w:separator/>
      </w:r>
    </w:p>
  </w:footnote>
  <w:footnote w:type="continuationSeparator" w:id="0">
    <w:p w:rsidR="00401174" w:rsidRDefault="00401174" w:rsidP="008E730B">
      <w:pPr>
        <w:spacing w:after="0" w:line="240" w:lineRule="auto"/>
      </w:pPr>
      <w:r>
        <w:continuationSeparator/>
      </w:r>
    </w:p>
  </w:footnote>
  <w:footnote w:id="1">
    <w:p w:rsidR="008E730B" w:rsidRDefault="008E730B" w:rsidP="008E730B">
      <w:pPr>
        <w:pStyle w:val="a3"/>
        <w:rPr>
          <w:rFonts w:ascii="Arial" w:hAnsi="Arial" w:cs="Arial"/>
        </w:rPr>
      </w:pPr>
      <w:r>
        <w:rPr>
          <w:rStyle w:val="a7"/>
          <w:rFonts w:ascii="Arial" w:hAnsi="Arial" w:cs="Arial"/>
        </w:rPr>
        <w:footnoteRef/>
      </w:r>
      <w:r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3E96"/>
    <w:multiLevelType w:val="hybridMultilevel"/>
    <w:tmpl w:val="96280FC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9525223"/>
    <w:multiLevelType w:val="hybridMultilevel"/>
    <w:tmpl w:val="92846C6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6D821BB"/>
    <w:multiLevelType w:val="hybridMultilevel"/>
    <w:tmpl w:val="53AAFB3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7F229F3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pStyle w:val="4"/>
      <w:lvlText w:val="(%4)"/>
      <w:lvlJc w:val="right"/>
      <w:pPr>
        <w:ind w:left="864" w:hanging="144"/>
      </w:pPr>
    </w:lvl>
    <w:lvl w:ilvl="4">
      <w:start w:val="1"/>
      <w:numFmt w:val="decimal"/>
      <w:pStyle w:val="5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4">
    <w:nsid w:val="2BA10A5B"/>
    <w:multiLevelType w:val="hybridMultilevel"/>
    <w:tmpl w:val="01068C2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D16335A"/>
    <w:multiLevelType w:val="hybridMultilevel"/>
    <w:tmpl w:val="7390E7B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3EC3AA7"/>
    <w:multiLevelType w:val="hybridMultilevel"/>
    <w:tmpl w:val="D466EDD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C864898"/>
    <w:multiLevelType w:val="hybridMultilevel"/>
    <w:tmpl w:val="7396B47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66D42A1"/>
    <w:multiLevelType w:val="hybridMultilevel"/>
    <w:tmpl w:val="BEA0A84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07F"/>
    <w:rsid w:val="00401174"/>
    <w:rsid w:val="0071307F"/>
    <w:rsid w:val="008E730B"/>
    <w:rsid w:val="00F5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0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730B"/>
    <w:pPr>
      <w:keepNext/>
      <w:keepLines/>
      <w:pageBreakBefore/>
      <w:numPr>
        <w:numId w:val="1"/>
      </w:numPr>
      <w:spacing w:before="480"/>
      <w:outlineLvl w:val="0"/>
    </w:pPr>
    <w:rPr>
      <w:rFonts w:eastAsiaTheme="majorEastAsia" w:cstheme="majorBidi"/>
      <w:b/>
      <w:bCs/>
      <w:sz w:val="36"/>
      <w:szCs w:val="36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8E730B"/>
    <w:pPr>
      <w:numPr>
        <w:ilvl w:val="1"/>
        <w:numId w:val="1"/>
      </w:numPr>
      <w:tabs>
        <w:tab w:val="left" w:pos="5880"/>
      </w:tabs>
      <w:spacing w:before="240" w:after="240"/>
      <w:outlineLvl w:val="1"/>
    </w:pPr>
    <w:rPr>
      <w:rFonts w:eastAsia="Calibri" w:cs="Arial"/>
      <w:b/>
      <w:color w:val="76923C" w:themeColor="accent3" w:themeShade="BF"/>
      <w:sz w:val="32"/>
      <w:szCs w:val="3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730B"/>
    <w:pPr>
      <w:numPr>
        <w:ilvl w:val="3"/>
        <w:numId w:val="1"/>
      </w:numP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E730B"/>
    <w:pPr>
      <w:numPr>
        <w:ilvl w:val="4"/>
        <w:numId w:val="1"/>
      </w:numPr>
      <w:spacing w:before="200" w:after="100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E730B"/>
    <w:pPr>
      <w:numPr>
        <w:ilvl w:val="5"/>
        <w:numId w:val="1"/>
      </w:numP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E730B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E730B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E730B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730B"/>
    <w:rPr>
      <w:rFonts w:eastAsiaTheme="majorEastAsia" w:cstheme="majorBidi"/>
      <w:b/>
      <w:bCs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E730B"/>
    <w:rPr>
      <w:rFonts w:eastAsia="Calibri" w:cs="Arial"/>
      <w:b/>
      <w:color w:val="76923C" w:themeColor="accent3" w:themeShade="BF"/>
      <w:sz w:val="32"/>
      <w:szCs w:val="36"/>
    </w:rPr>
  </w:style>
  <w:style w:type="character" w:customStyle="1" w:styleId="40">
    <w:name w:val="Заголовок 4 Знак"/>
    <w:basedOn w:val="a0"/>
    <w:link w:val="4"/>
    <w:uiPriority w:val="9"/>
    <w:semiHidden/>
    <w:rsid w:val="008E730B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E730B"/>
    <w:rPr>
      <w:rFonts w:asciiTheme="majorHAnsi" w:eastAsiaTheme="majorEastAsia" w:hAnsiTheme="majorHAnsi" w:cstheme="majorBidi"/>
      <w:bCs/>
      <w:caps/>
      <w:color w:val="943634" w:themeColor="accent2" w:themeShade="B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E730B"/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8E730B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8E730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8E730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8E730B"/>
    <w:rPr>
      <w:rFonts w:ascii="Calibri" w:eastAsia="Calibri" w:hAnsi="Calibri" w:cs="Times New Roman"/>
      <w:iCs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E730B"/>
    <w:rPr>
      <w:rFonts w:ascii="Calibri" w:eastAsia="Calibri" w:hAnsi="Calibri" w:cs="Times New Roman"/>
      <w:iCs/>
      <w:sz w:val="20"/>
      <w:szCs w:val="20"/>
      <w:lang w:eastAsia="ru-RU"/>
    </w:rPr>
  </w:style>
  <w:style w:type="character" w:customStyle="1" w:styleId="a5">
    <w:name w:val="Абзац списка Знак"/>
    <w:link w:val="a6"/>
    <w:uiPriority w:val="34"/>
    <w:locked/>
    <w:rsid w:val="008E730B"/>
    <w:rPr>
      <w:rFonts w:ascii="Times New Roman" w:eastAsia="Times New Roman" w:hAnsi="Times New Roman" w:cs="Times New Roman"/>
      <w:lang w:eastAsia="ru-RU"/>
    </w:rPr>
  </w:style>
  <w:style w:type="paragraph" w:styleId="a6">
    <w:name w:val="List Paragraph"/>
    <w:basedOn w:val="a"/>
    <w:link w:val="a5"/>
    <w:uiPriority w:val="34"/>
    <w:qFormat/>
    <w:rsid w:val="008E730B"/>
    <w:pPr>
      <w:ind w:left="720"/>
      <w:contextualSpacing/>
    </w:pPr>
    <w:rPr>
      <w:rFonts w:ascii="Times New Roman" w:eastAsia="Times New Roman" w:hAnsi="Times New Roman" w:cs="Times New Roman"/>
    </w:rPr>
  </w:style>
  <w:style w:type="character" w:styleId="a7">
    <w:name w:val="footnote reference"/>
    <w:uiPriority w:val="99"/>
    <w:semiHidden/>
    <w:unhideWhenUsed/>
    <w:rsid w:val="008E730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0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730B"/>
    <w:pPr>
      <w:keepNext/>
      <w:keepLines/>
      <w:pageBreakBefore/>
      <w:numPr>
        <w:numId w:val="1"/>
      </w:numPr>
      <w:spacing w:before="480"/>
      <w:outlineLvl w:val="0"/>
    </w:pPr>
    <w:rPr>
      <w:rFonts w:eastAsiaTheme="majorEastAsia" w:cstheme="majorBidi"/>
      <w:b/>
      <w:bCs/>
      <w:sz w:val="36"/>
      <w:szCs w:val="36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8E730B"/>
    <w:pPr>
      <w:numPr>
        <w:ilvl w:val="1"/>
        <w:numId w:val="1"/>
      </w:numPr>
      <w:tabs>
        <w:tab w:val="left" w:pos="5880"/>
      </w:tabs>
      <w:spacing w:before="240" w:after="240"/>
      <w:outlineLvl w:val="1"/>
    </w:pPr>
    <w:rPr>
      <w:rFonts w:eastAsia="Calibri" w:cs="Arial"/>
      <w:b/>
      <w:color w:val="76923C" w:themeColor="accent3" w:themeShade="BF"/>
      <w:sz w:val="32"/>
      <w:szCs w:val="3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730B"/>
    <w:pPr>
      <w:numPr>
        <w:ilvl w:val="3"/>
        <w:numId w:val="1"/>
      </w:numP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E730B"/>
    <w:pPr>
      <w:numPr>
        <w:ilvl w:val="4"/>
        <w:numId w:val="1"/>
      </w:numPr>
      <w:spacing w:before="200" w:after="100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E730B"/>
    <w:pPr>
      <w:numPr>
        <w:ilvl w:val="5"/>
        <w:numId w:val="1"/>
      </w:numP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E730B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E730B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E730B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730B"/>
    <w:rPr>
      <w:rFonts w:eastAsiaTheme="majorEastAsia" w:cstheme="majorBidi"/>
      <w:b/>
      <w:bCs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E730B"/>
    <w:rPr>
      <w:rFonts w:eastAsia="Calibri" w:cs="Arial"/>
      <w:b/>
      <w:color w:val="76923C" w:themeColor="accent3" w:themeShade="BF"/>
      <w:sz w:val="32"/>
      <w:szCs w:val="36"/>
    </w:rPr>
  </w:style>
  <w:style w:type="character" w:customStyle="1" w:styleId="40">
    <w:name w:val="Заголовок 4 Знак"/>
    <w:basedOn w:val="a0"/>
    <w:link w:val="4"/>
    <w:uiPriority w:val="9"/>
    <w:semiHidden/>
    <w:rsid w:val="008E730B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E730B"/>
    <w:rPr>
      <w:rFonts w:asciiTheme="majorHAnsi" w:eastAsiaTheme="majorEastAsia" w:hAnsiTheme="majorHAnsi" w:cstheme="majorBidi"/>
      <w:bCs/>
      <w:caps/>
      <w:color w:val="943634" w:themeColor="accent2" w:themeShade="B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E730B"/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8E730B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8E730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8E730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8E730B"/>
    <w:rPr>
      <w:rFonts w:ascii="Calibri" w:eastAsia="Calibri" w:hAnsi="Calibri" w:cs="Times New Roman"/>
      <w:iCs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E730B"/>
    <w:rPr>
      <w:rFonts w:ascii="Calibri" w:eastAsia="Calibri" w:hAnsi="Calibri" w:cs="Times New Roman"/>
      <w:iCs/>
      <w:sz w:val="20"/>
      <w:szCs w:val="20"/>
      <w:lang w:eastAsia="ru-RU"/>
    </w:rPr>
  </w:style>
  <w:style w:type="character" w:customStyle="1" w:styleId="a5">
    <w:name w:val="Абзац списка Знак"/>
    <w:link w:val="a6"/>
    <w:uiPriority w:val="34"/>
    <w:locked/>
    <w:rsid w:val="008E730B"/>
    <w:rPr>
      <w:rFonts w:ascii="Times New Roman" w:eastAsia="Times New Roman" w:hAnsi="Times New Roman" w:cs="Times New Roman"/>
      <w:lang w:eastAsia="ru-RU"/>
    </w:rPr>
  </w:style>
  <w:style w:type="paragraph" w:styleId="a6">
    <w:name w:val="List Paragraph"/>
    <w:basedOn w:val="a"/>
    <w:link w:val="a5"/>
    <w:uiPriority w:val="34"/>
    <w:qFormat/>
    <w:rsid w:val="008E730B"/>
    <w:pPr>
      <w:ind w:left="720"/>
      <w:contextualSpacing/>
    </w:pPr>
    <w:rPr>
      <w:rFonts w:ascii="Times New Roman" w:eastAsia="Times New Roman" w:hAnsi="Times New Roman" w:cs="Times New Roman"/>
    </w:rPr>
  </w:style>
  <w:style w:type="character" w:styleId="a7">
    <w:name w:val="footnote reference"/>
    <w:uiPriority w:val="99"/>
    <w:semiHidden/>
    <w:unhideWhenUsed/>
    <w:rsid w:val="008E73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5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1340</Words>
  <Characters>7641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94</dc:creator>
  <cp:lastModifiedBy>Детский сад 94</cp:lastModifiedBy>
  <cp:revision>2</cp:revision>
  <dcterms:created xsi:type="dcterms:W3CDTF">2020-01-15T11:02:00Z</dcterms:created>
  <dcterms:modified xsi:type="dcterms:W3CDTF">2020-01-15T11:02:00Z</dcterms:modified>
</cp:coreProperties>
</file>